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C2BE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FD3517">
        <w:rPr>
          <w:rFonts w:ascii="Times New Roman" w:hAnsi="Times New Roman" w:cs="Times New Roman"/>
          <w:b/>
          <w:sz w:val="24"/>
          <w:szCs w:val="24"/>
        </w:rPr>
        <w:t>Roboty remontowe w </w:t>
      </w:r>
      <w:r w:rsidR="00AC2BE7" w:rsidRPr="00AC2BE7">
        <w:rPr>
          <w:rFonts w:ascii="Times New Roman" w:hAnsi="Times New Roman" w:cs="Times New Roman"/>
          <w:b/>
          <w:sz w:val="24"/>
          <w:szCs w:val="24"/>
        </w:rPr>
        <w:t>gmachu Urzędu Miasta Szczecin i jego agendach w roku 2017”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zachodzą podstawy wyk</w:t>
      </w:r>
      <w:bookmarkStart w:id="0" w:name="_GoBack"/>
      <w:bookmarkEnd w:id="0"/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01" w:rsidRDefault="00913F01" w:rsidP="0038231F">
      <w:pPr>
        <w:spacing w:after="0" w:line="240" w:lineRule="auto"/>
      </w:pPr>
      <w:r>
        <w:separator/>
      </w:r>
    </w:p>
  </w:endnote>
  <w:endnote w:type="continuationSeparator" w:id="0">
    <w:p w:rsidR="00913F01" w:rsidRDefault="00913F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C686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D351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01" w:rsidRDefault="00913F01" w:rsidP="0038231F">
      <w:pPr>
        <w:spacing w:after="0" w:line="240" w:lineRule="auto"/>
      </w:pPr>
      <w:r>
        <w:separator/>
      </w:r>
    </w:p>
  </w:footnote>
  <w:footnote w:type="continuationSeparator" w:id="0">
    <w:p w:rsidR="00913F01" w:rsidRDefault="00913F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E3AFE"/>
    <w:rsid w:val="008F3818"/>
    <w:rsid w:val="009129F3"/>
    <w:rsid w:val="00913F01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8A15-FEB4-430A-A834-19CEE5BA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mgruszka</cp:lastModifiedBy>
  <cp:revision>5</cp:revision>
  <cp:lastPrinted>2016-07-26T08:32:00Z</cp:lastPrinted>
  <dcterms:created xsi:type="dcterms:W3CDTF">2017-03-07T07:16:00Z</dcterms:created>
  <dcterms:modified xsi:type="dcterms:W3CDTF">2017-03-07T07:18:00Z</dcterms:modified>
</cp:coreProperties>
</file>